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247" w:rsidRPr="007F1247" w:rsidRDefault="007F1247" w:rsidP="007F1247">
      <w:pPr>
        <w:jc w:val="both"/>
        <w:rPr>
          <w:rFonts w:ascii="Tahoma" w:hAnsi="Tahoma" w:cs="Tahoma"/>
          <w:sz w:val="20"/>
          <w:szCs w:val="20"/>
        </w:rPr>
      </w:pPr>
      <w:r w:rsidRPr="007F1247">
        <w:rPr>
          <w:rFonts w:ascii="Tahoma" w:hAnsi="Tahoma" w:cs="Tahoma"/>
          <w:sz w:val="20"/>
          <w:szCs w:val="20"/>
        </w:rPr>
        <w:t>Hogeschool UCLL</w:t>
      </w:r>
      <w:r w:rsidR="00C50DBB">
        <w:rPr>
          <w:rFonts w:ascii="Tahoma" w:hAnsi="Tahoma" w:cs="Tahoma"/>
          <w:sz w:val="20"/>
          <w:szCs w:val="20"/>
        </w:rPr>
        <w:t xml:space="preserve"> &amp; </w:t>
      </w:r>
      <w:r w:rsidR="00C50DBB" w:rsidRPr="00C50DBB">
        <w:rPr>
          <w:rFonts w:ascii="Tahoma" w:hAnsi="Tahoma" w:cs="Tahoma"/>
          <w:bCs/>
          <w:sz w:val="20"/>
          <w:szCs w:val="20"/>
        </w:rPr>
        <w:t>Sint-Franciscusinstituut voor Verpleegkunde Leuven</w:t>
      </w:r>
      <w:r w:rsidRPr="007F1247">
        <w:rPr>
          <w:rFonts w:ascii="Tahoma" w:hAnsi="Tahoma" w:cs="Tahoma"/>
          <w:sz w:val="20"/>
          <w:szCs w:val="20"/>
        </w:rPr>
        <w:t xml:space="preserve"> • </w:t>
      </w:r>
      <w:r w:rsidR="00A31E6D">
        <w:rPr>
          <w:rFonts w:ascii="Tahoma" w:hAnsi="Tahoma" w:cs="Tahoma"/>
          <w:sz w:val="20"/>
          <w:szCs w:val="20"/>
        </w:rPr>
        <w:t>Perstekst</w:t>
      </w:r>
      <w:r w:rsidRPr="007F1247">
        <w:rPr>
          <w:rFonts w:ascii="Tahoma" w:hAnsi="Tahoma" w:cs="Tahoma"/>
          <w:sz w:val="20"/>
          <w:szCs w:val="20"/>
        </w:rPr>
        <w:t xml:space="preserve"> 14 maart 2018</w:t>
      </w:r>
    </w:p>
    <w:p w:rsidR="007F1247" w:rsidRPr="007F1247" w:rsidRDefault="007F1247" w:rsidP="007F1247">
      <w:pPr>
        <w:jc w:val="both"/>
        <w:rPr>
          <w:rFonts w:ascii="Tahoma" w:hAnsi="Tahoma" w:cs="Tahoma"/>
          <w:sz w:val="20"/>
          <w:szCs w:val="20"/>
        </w:rPr>
      </w:pPr>
      <w:r w:rsidRPr="007F1247">
        <w:rPr>
          <w:rFonts w:ascii="Tahoma" w:hAnsi="Tahoma" w:cs="Tahoma"/>
          <w:sz w:val="20"/>
          <w:szCs w:val="20"/>
        </w:rPr>
        <w:t> </w:t>
      </w:r>
    </w:p>
    <w:p w:rsidR="007F1247" w:rsidRPr="007F1247" w:rsidRDefault="007F1247" w:rsidP="007F1247">
      <w:pPr>
        <w:jc w:val="both"/>
        <w:rPr>
          <w:rFonts w:ascii="Tahoma" w:hAnsi="Tahoma" w:cs="Tahoma"/>
          <w:b/>
          <w:bCs/>
          <w:sz w:val="20"/>
          <w:szCs w:val="20"/>
        </w:rPr>
      </w:pPr>
      <w:r w:rsidRPr="00A31E6D">
        <w:rPr>
          <w:rFonts w:ascii="Tahoma" w:hAnsi="Tahoma" w:cs="Tahoma"/>
          <w:b/>
          <w:bCs/>
          <w:sz w:val="28"/>
          <w:szCs w:val="20"/>
        </w:rPr>
        <w:t>Studenten Verpleegkunde leren Leuvenaars reanimeren op de muziek van Beyonce</w:t>
      </w:r>
    </w:p>
    <w:p w:rsidR="007F1247" w:rsidRPr="007F1247" w:rsidRDefault="007F1247" w:rsidP="007F1247">
      <w:pPr>
        <w:jc w:val="both"/>
        <w:rPr>
          <w:rFonts w:ascii="Tahoma" w:hAnsi="Tahoma" w:cs="Tahoma"/>
          <w:b/>
          <w:bCs/>
          <w:sz w:val="20"/>
          <w:szCs w:val="20"/>
        </w:rPr>
      </w:pPr>
    </w:p>
    <w:p w:rsidR="007F1247" w:rsidRPr="007F1247" w:rsidRDefault="007F1247" w:rsidP="007F1247">
      <w:pPr>
        <w:jc w:val="both"/>
        <w:rPr>
          <w:rFonts w:ascii="Tahoma" w:hAnsi="Tahoma" w:cs="Tahoma"/>
          <w:sz w:val="20"/>
          <w:szCs w:val="20"/>
        </w:rPr>
      </w:pPr>
      <w:r w:rsidRPr="00A31E6D">
        <w:rPr>
          <w:rFonts w:ascii="Tahoma" w:hAnsi="Tahoma" w:cs="Tahoma"/>
          <w:b/>
          <w:bCs/>
          <w:sz w:val="22"/>
          <w:szCs w:val="20"/>
        </w:rPr>
        <w:t>Reanimatiemarathon in het kader van de Week v/d Zorg op Provinciehuis Vlaams-Brabant</w:t>
      </w:r>
    </w:p>
    <w:p w:rsidR="007F1247" w:rsidRPr="007F1247" w:rsidRDefault="007F1247" w:rsidP="007F1247">
      <w:pPr>
        <w:jc w:val="both"/>
        <w:rPr>
          <w:rFonts w:ascii="Tahoma" w:hAnsi="Tahoma" w:cs="Tahoma"/>
          <w:sz w:val="20"/>
          <w:szCs w:val="20"/>
        </w:rPr>
      </w:pPr>
      <w:r w:rsidRPr="007F1247">
        <w:rPr>
          <w:rFonts w:ascii="Tahoma" w:hAnsi="Tahoma" w:cs="Tahoma"/>
          <w:sz w:val="20"/>
          <w:szCs w:val="20"/>
        </w:rPr>
        <w:t> </w:t>
      </w:r>
    </w:p>
    <w:p w:rsidR="00C4481E" w:rsidRPr="00FC4F11" w:rsidRDefault="007F1247" w:rsidP="00C4481E">
      <w:pPr>
        <w:jc w:val="both"/>
        <w:rPr>
          <w:rFonts w:ascii="Tahoma" w:hAnsi="Tahoma" w:cs="Tahoma"/>
          <w:b/>
          <w:sz w:val="20"/>
          <w:szCs w:val="20"/>
        </w:rPr>
      </w:pPr>
      <w:r w:rsidRPr="007F1247">
        <w:rPr>
          <w:rFonts w:ascii="Tahoma" w:hAnsi="Tahoma" w:cs="Tahoma"/>
          <w:b/>
          <w:bCs/>
          <w:sz w:val="20"/>
          <w:szCs w:val="20"/>
        </w:rPr>
        <w:t>Op 14 maart steken studenten van UCLL</w:t>
      </w:r>
      <w:r>
        <w:rPr>
          <w:rFonts w:ascii="Tahoma" w:hAnsi="Tahoma" w:cs="Tahoma"/>
          <w:b/>
          <w:bCs/>
          <w:sz w:val="20"/>
          <w:szCs w:val="20"/>
        </w:rPr>
        <w:t xml:space="preserve"> en van het Sint-Franciscusinstituut </w:t>
      </w:r>
      <w:r w:rsidR="00C4481E">
        <w:rPr>
          <w:rFonts w:ascii="Tahoma" w:hAnsi="Tahoma" w:cs="Tahoma"/>
          <w:b/>
          <w:bCs/>
          <w:sz w:val="20"/>
          <w:szCs w:val="20"/>
        </w:rPr>
        <w:t xml:space="preserve">voor </w:t>
      </w:r>
      <w:r>
        <w:rPr>
          <w:rFonts w:ascii="Tahoma" w:hAnsi="Tahoma" w:cs="Tahoma"/>
          <w:b/>
          <w:bCs/>
          <w:sz w:val="20"/>
          <w:szCs w:val="20"/>
        </w:rPr>
        <w:t>Verpleegkunde</w:t>
      </w:r>
      <w:r w:rsidR="00C50DBB">
        <w:rPr>
          <w:rFonts w:ascii="Tahoma" w:hAnsi="Tahoma" w:cs="Tahoma"/>
          <w:b/>
          <w:bCs/>
          <w:sz w:val="20"/>
          <w:szCs w:val="20"/>
        </w:rPr>
        <w:t xml:space="preserve"> Leuven</w:t>
      </w:r>
      <w:r w:rsidRPr="007F1247">
        <w:rPr>
          <w:rFonts w:ascii="Tahoma" w:hAnsi="Tahoma" w:cs="Tahoma"/>
          <w:b/>
          <w:bCs/>
          <w:sz w:val="20"/>
          <w:szCs w:val="20"/>
        </w:rPr>
        <w:t xml:space="preserve"> hun handen uit de mouwen om zo veel mogelijk mensen uit het Leuvense te leren hoe ze een leven kunnen redden tijdens een heuse reanimatiemarathon. Ze doen dit op de tonen van de </w:t>
      </w:r>
      <w:proofErr w:type="spellStart"/>
      <w:r w:rsidRPr="007F1247">
        <w:rPr>
          <w:rFonts w:ascii="Tahoma" w:hAnsi="Tahoma" w:cs="Tahoma"/>
          <w:b/>
          <w:bCs/>
          <w:sz w:val="20"/>
          <w:szCs w:val="20"/>
        </w:rPr>
        <w:t>Bee</w:t>
      </w:r>
      <w:proofErr w:type="spellEnd"/>
      <w:r w:rsidRPr="007F1247">
        <w:rPr>
          <w:rFonts w:ascii="Tahoma" w:hAnsi="Tahoma" w:cs="Tahoma"/>
          <w:b/>
          <w:bCs/>
          <w:sz w:val="20"/>
          <w:szCs w:val="20"/>
        </w:rPr>
        <w:t xml:space="preserve"> Gees, Justin Timberlake en Beyonce, wiens nummers het reanimatieritme aangeven. </w:t>
      </w:r>
      <w:r w:rsidR="00FC4F11">
        <w:rPr>
          <w:rFonts w:ascii="Tahoma" w:hAnsi="Tahoma" w:cs="Tahoma"/>
          <w:b/>
          <w:bCs/>
          <w:sz w:val="20"/>
          <w:szCs w:val="20"/>
        </w:rPr>
        <w:t>Een ludieke actie om zoveel mogelijk mensen te sensibiliseren voor het belang van reanimatie, want de cijfers liegen er niet om: i</w:t>
      </w:r>
      <w:r w:rsidR="00FC4F11" w:rsidRPr="00FC4F11">
        <w:rPr>
          <w:rFonts w:ascii="Tahoma" w:hAnsi="Tahoma" w:cs="Tahoma"/>
          <w:b/>
          <w:bCs/>
          <w:sz w:val="20"/>
          <w:szCs w:val="20"/>
        </w:rPr>
        <w:t>edere 45 seconden krijgt iemand in Europa een harstilstand.</w:t>
      </w:r>
      <w:r w:rsidR="00FC4F11">
        <w:rPr>
          <w:rFonts w:ascii="Tahoma" w:hAnsi="Tahoma" w:cs="Tahoma"/>
          <w:b/>
          <w:bCs/>
          <w:sz w:val="20"/>
          <w:szCs w:val="20"/>
        </w:rPr>
        <w:t xml:space="preserve"> </w:t>
      </w:r>
      <w:r w:rsidR="00C4481E" w:rsidRPr="00FC4F11">
        <w:rPr>
          <w:rFonts w:ascii="Tahoma" w:hAnsi="Tahoma" w:cs="Tahoma"/>
          <w:b/>
          <w:sz w:val="20"/>
          <w:szCs w:val="20"/>
        </w:rPr>
        <w:t xml:space="preserve">Karen Vansteenkiste, </w:t>
      </w:r>
      <w:r w:rsidR="00FC4F11">
        <w:rPr>
          <w:rFonts w:ascii="Tahoma" w:hAnsi="Tahoma" w:cs="Tahoma"/>
          <w:b/>
          <w:sz w:val="20"/>
          <w:szCs w:val="20"/>
        </w:rPr>
        <w:t>teamleider V</w:t>
      </w:r>
      <w:r w:rsidR="00C4481E" w:rsidRPr="00FC4F11">
        <w:rPr>
          <w:rFonts w:ascii="Tahoma" w:hAnsi="Tahoma" w:cs="Tahoma"/>
          <w:b/>
          <w:sz w:val="20"/>
          <w:szCs w:val="20"/>
        </w:rPr>
        <w:t>erpleegkunde UCLL: “Wij zijn als opleiding fier dat we deze belangrijke maatschappelijke bijdrage kunnen leveren. Want het kan ieder van ons morgen zomaar overkomen.”</w:t>
      </w:r>
    </w:p>
    <w:p w:rsidR="007F1247" w:rsidRPr="00FC4F11" w:rsidRDefault="007F1247" w:rsidP="007F1247">
      <w:pPr>
        <w:jc w:val="both"/>
        <w:rPr>
          <w:rFonts w:ascii="Tahoma" w:hAnsi="Tahoma" w:cs="Tahoma"/>
          <w:b/>
          <w:bCs/>
          <w:sz w:val="20"/>
          <w:szCs w:val="20"/>
        </w:rPr>
      </w:pPr>
    </w:p>
    <w:p w:rsidR="002E7348" w:rsidRPr="002E7348" w:rsidRDefault="002E7348" w:rsidP="00FC4F11">
      <w:pPr>
        <w:jc w:val="both"/>
        <w:rPr>
          <w:rFonts w:ascii="Tahoma" w:hAnsi="Tahoma" w:cs="Tahoma"/>
          <w:b/>
          <w:bCs/>
          <w:sz w:val="20"/>
          <w:szCs w:val="20"/>
        </w:rPr>
      </w:pPr>
      <w:r w:rsidRPr="002E7348">
        <w:rPr>
          <w:rFonts w:ascii="Tahoma" w:hAnsi="Tahoma" w:cs="Tahoma"/>
          <w:b/>
          <w:bCs/>
          <w:sz w:val="20"/>
          <w:szCs w:val="20"/>
        </w:rPr>
        <w:t>Elke seconde telt</w:t>
      </w:r>
    </w:p>
    <w:p w:rsidR="00FC4F11" w:rsidRPr="002E7348" w:rsidRDefault="002E7348" w:rsidP="00FC4F11">
      <w:pPr>
        <w:jc w:val="both"/>
        <w:rPr>
          <w:rFonts w:ascii="Tahoma" w:hAnsi="Tahoma" w:cs="Tahoma"/>
          <w:bCs/>
          <w:sz w:val="20"/>
          <w:szCs w:val="20"/>
        </w:rPr>
      </w:pPr>
      <w:r>
        <w:rPr>
          <w:rFonts w:ascii="Tahoma" w:hAnsi="Tahoma" w:cs="Tahoma"/>
          <w:bCs/>
          <w:sz w:val="20"/>
          <w:szCs w:val="20"/>
        </w:rPr>
        <w:t xml:space="preserve">Als iemand bij een hartaanval onmiddellijk start met hartmassage is er 60% meer kans op overleving. Wachten tot de ambulance arriveert, is dus geen optie. </w:t>
      </w:r>
      <w:r w:rsidRPr="002E7348">
        <w:rPr>
          <w:rFonts w:ascii="Tahoma" w:hAnsi="Tahoma" w:cs="Tahoma"/>
          <w:sz w:val="20"/>
          <w:szCs w:val="20"/>
        </w:rPr>
        <w:t>Karen Vansteenkiste, teamleider Verpleegkunde UCLL:</w:t>
      </w:r>
      <w:r w:rsidRPr="002E7348">
        <w:rPr>
          <w:rFonts w:ascii="Tahoma" w:hAnsi="Tahoma" w:cs="Tahoma"/>
          <w:bCs/>
          <w:sz w:val="20"/>
          <w:szCs w:val="20"/>
        </w:rPr>
        <w:t xml:space="preserve"> “Een medewerker van de 112 kan je n</w:t>
      </w:r>
      <w:r>
        <w:rPr>
          <w:rFonts w:ascii="Tahoma" w:hAnsi="Tahoma" w:cs="Tahoma"/>
          <w:bCs/>
          <w:sz w:val="20"/>
          <w:szCs w:val="20"/>
        </w:rPr>
        <w:t>atuurlijk telefonisch begeleiden bij de reanimatie, maar het helpt als je de handelingen op voorhand al eens geoefend hebt, zodat je kan terugvallen op die aangeleerde techniek</w:t>
      </w:r>
      <w:r w:rsidRPr="002E7348">
        <w:rPr>
          <w:rFonts w:ascii="Tahoma" w:hAnsi="Tahoma" w:cs="Tahoma"/>
          <w:bCs/>
          <w:sz w:val="20"/>
          <w:szCs w:val="20"/>
        </w:rPr>
        <w:t>. Daarom vindt UCLL het ook belangrijk om hier te staan, vandaag, samen met haar partner het Sint-Franciscusinstituut voor Verpleegkunde</w:t>
      </w:r>
      <w:r w:rsidR="00BE01D3">
        <w:rPr>
          <w:rFonts w:ascii="Tahoma" w:hAnsi="Tahoma" w:cs="Tahoma"/>
          <w:bCs/>
          <w:sz w:val="20"/>
          <w:szCs w:val="20"/>
        </w:rPr>
        <w:t xml:space="preserve"> Leuven</w:t>
      </w:r>
      <w:r w:rsidRPr="002E7348">
        <w:rPr>
          <w:rFonts w:ascii="Tahoma" w:hAnsi="Tahoma" w:cs="Tahoma"/>
          <w:bCs/>
          <w:sz w:val="20"/>
          <w:szCs w:val="20"/>
        </w:rPr>
        <w:t>.”</w:t>
      </w:r>
    </w:p>
    <w:p w:rsidR="00FC4F11" w:rsidRPr="002E7348" w:rsidRDefault="00FC4F11" w:rsidP="007F1247">
      <w:pPr>
        <w:jc w:val="both"/>
        <w:rPr>
          <w:rFonts w:ascii="Tahoma" w:hAnsi="Tahoma" w:cs="Tahoma"/>
          <w:bCs/>
          <w:sz w:val="20"/>
          <w:szCs w:val="20"/>
        </w:rPr>
      </w:pPr>
    </w:p>
    <w:p w:rsidR="00FC4F11" w:rsidRPr="00FC4F11" w:rsidRDefault="00FC4F11" w:rsidP="007F1247">
      <w:pPr>
        <w:jc w:val="both"/>
        <w:rPr>
          <w:rFonts w:ascii="Tahoma" w:hAnsi="Tahoma" w:cs="Tahoma"/>
          <w:b/>
          <w:bCs/>
          <w:sz w:val="20"/>
          <w:szCs w:val="20"/>
        </w:rPr>
      </w:pPr>
      <w:r>
        <w:rPr>
          <w:rFonts w:ascii="Tahoma" w:hAnsi="Tahoma" w:cs="Tahoma"/>
          <w:b/>
          <w:bCs/>
          <w:sz w:val="20"/>
          <w:szCs w:val="20"/>
        </w:rPr>
        <w:t>Onzekerheid overwinnen</w:t>
      </w:r>
    </w:p>
    <w:p w:rsidR="00C4481E" w:rsidRDefault="00FC4F11" w:rsidP="007F1247">
      <w:pPr>
        <w:jc w:val="both"/>
        <w:rPr>
          <w:rFonts w:ascii="Tahoma" w:hAnsi="Tahoma" w:cs="Tahoma"/>
          <w:sz w:val="20"/>
          <w:szCs w:val="20"/>
        </w:rPr>
      </w:pPr>
      <w:r w:rsidRPr="00FC4F11">
        <w:rPr>
          <w:rFonts w:ascii="Tahoma" w:hAnsi="Tahoma" w:cs="Tahoma"/>
          <w:bCs/>
          <w:sz w:val="20"/>
          <w:szCs w:val="20"/>
        </w:rPr>
        <w:t>De reanimatiemarathon wil vooral de drempel verlagen</w:t>
      </w:r>
      <w:r>
        <w:rPr>
          <w:rFonts w:ascii="Tahoma" w:hAnsi="Tahoma" w:cs="Tahoma"/>
          <w:bCs/>
          <w:sz w:val="20"/>
          <w:szCs w:val="20"/>
        </w:rPr>
        <w:t xml:space="preserve">, want de omstaanders panikeren vaak en zijn op zo’n moment erg onzeker. </w:t>
      </w:r>
      <w:r w:rsidR="00C4481E" w:rsidRPr="00C4481E">
        <w:rPr>
          <w:rFonts w:ascii="Tahoma" w:hAnsi="Tahoma" w:cs="Tahoma"/>
          <w:sz w:val="20"/>
          <w:szCs w:val="20"/>
        </w:rPr>
        <w:t>Karen Vansteenkiste</w:t>
      </w:r>
      <w:r w:rsidR="00C4481E">
        <w:rPr>
          <w:rFonts w:ascii="Tahoma" w:hAnsi="Tahoma" w:cs="Tahoma"/>
          <w:sz w:val="20"/>
          <w:szCs w:val="20"/>
        </w:rPr>
        <w:t>, UCLL</w:t>
      </w:r>
      <w:r w:rsidR="00C4481E" w:rsidRPr="00C4481E">
        <w:rPr>
          <w:rFonts w:ascii="Tahoma" w:hAnsi="Tahoma" w:cs="Tahoma"/>
          <w:sz w:val="20"/>
          <w:szCs w:val="20"/>
        </w:rPr>
        <w:t>: “</w:t>
      </w:r>
      <w:r w:rsidR="00C4481E">
        <w:rPr>
          <w:rFonts w:ascii="Tahoma" w:hAnsi="Tahoma" w:cs="Tahoma"/>
          <w:sz w:val="20"/>
          <w:szCs w:val="20"/>
        </w:rPr>
        <w:t>O</w:t>
      </w:r>
      <w:r w:rsidR="00C4481E" w:rsidRPr="00C4481E">
        <w:rPr>
          <w:rFonts w:ascii="Tahoma" w:hAnsi="Tahoma" w:cs="Tahoma"/>
          <w:sz w:val="20"/>
          <w:szCs w:val="20"/>
        </w:rPr>
        <w:t xml:space="preserve">ok onze studenten </w:t>
      </w:r>
      <w:r w:rsidR="00C4481E">
        <w:rPr>
          <w:rFonts w:ascii="Tahoma" w:hAnsi="Tahoma" w:cs="Tahoma"/>
          <w:sz w:val="20"/>
          <w:szCs w:val="20"/>
        </w:rPr>
        <w:t>V</w:t>
      </w:r>
      <w:r w:rsidR="00C4481E" w:rsidRPr="00C4481E">
        <w:rPr>
          <w:rFonts w:ascii="Tahoma" w:hAnsi="Tahoma" w:cs="Tahoma"/>
          <w:sz w:val="20"/>
          <w:szCs w:val="20"/>
        </w:rPr>
        <w:t xml:space="preserve">erpleegkunde zijn </w:t>
      </w:r>
      <w:r>
        <w:rPr>
          <w:rFonts w:ascii="Tahoma" w:hAnsi="Tahoma" w:cs="Tahoma"/>
          <w:sz w:val="20"/>
          <w:szCs w:val="20"/>
        </w:rPr>
        <w:t>best</w:t>
      </w:r>
      <w:r w:rsidR="00C4481E" w:rsidRPr="00C4481E">
        <w:rPr>
          <w:rFonts w:ascii="Tahoma" w:hAnsi="Tahoma" w:cs="Tahoma"/>
          <w:sz w:val="20"/>
          <w:szCs w:val="20"/>
        </w:rPr>
        <w:t xml:space="preserve"> onzeker als ze in de opleiding voor de eer</w:t>
      </w:r>
      <w:r w:rsidR="00BE01D3">
        <w:rPr>
          <w:rFonts w:ascii="Tahoma" w:hAnsi="Tahoma" w:cs="Tahoma"/>
          <w:sz w:val="20"/>
          <w:szCs w:val="20"/>
        </w:rPr>
        <w:t>ste keer</w:t>
      </w:r>
      <w:r w:rsidR="00C4481E">
        <w:rPr>
          <w:rFonts w:ascii="Tahoma" w:hAnsi="Tahoma" w:cs="Tahoma"/>
          <w:sz w:val="20"/>
          <w:szCs w:val="20"/>
        </w:rPr>
        <w:t xml:space="preserve"> </w:t>
      </w:r>
      <w:r w:rsidR="00BE01D3">
        <w:rPr>
          <w:rFonts w:ascii="Tahoma" w:hAnsi="Tahoma" w:cs="Tahoma"/>
          <w:sz w:val="20"/>
          <w:szCs w:val="20"/>
        </w:rPr>
        <w:t>moeten</w:t>
      </w:r>
      <w:r w:rsidR="00C4481E">
        <w:rPr>
          <w:rFonts w:ascii="Tahoma" w:hAnsi="Tahoma" w:cs="Tahoma"/>
          <w:sz w:val="20"/>
          <w:szCs w:val="20"/>
        </w:rPr>
        <w:t xml:space="preserve"> </w:t>
      </w:r>
      <w:r w:rsidR="00BE01D3">
        <w:rPr>
          <w:rFonts w:ascii="Tahoma" w:hAnsi="Tahoma" w:cs="Tahoma"/>
          <w:sz w:val="20"/>
          <w:szCs w:val="20"/>
        </w:rPr>
        <w:t>‘</w:t>
      </w:r>
      <w:r w:rsidR="00C4481E">
        <w:rPr>
          <w:rFonts w:ascii="Tahoma" w:hAnsi="Tahoma" w:cs="Tahoma"/>
          <w:sz w:val="20"/>
          <w:szCs w:val="20"/>
        </w:rPr>
        <w:t>reanimeren</w:t>
      </w:r>
      <w:r w:rsidR="00BE01D3">
        <w:rPr>
          <w:rFonts w:ascii="Tahoma" w:hAnsi="Tahoma" w:cs="Tahoma"/>
          <w:sz w:val="20"/>
          <w:szCs w:val="20"/>
        </w:rPr>
        <w:t>’</w:t>
      </w:r>
      <w:r w:rsidR="00C4481E">
        <w:rPr>
          <w:rFonts w:ascii="Tahoma" w:hAnsi="Tahoma" w:cs="Tahoma"/>
          <w:sz w:val="20"/>
          <w:szCs w:val="20"/>
        </w:rPr>
        <w:t xml:space="preserve">. </w:t>
      </w:r>
      <w:r w:rsidR="00C4481E" w:rsidRPr="00C4481E">
        <w:rPr>
          <w:rFonts w:ascii="Tahoma" w:hAnsi="Tahoma" w:cs="Tahoma"/>
          <w:sz w:val="20"/>
          <w:szCs w:val="20"/>
        </w:rPr>
        <w:t xml:space="preserve">Zij hebben ondertussen </w:t>
      </w:r>
      <w:r w:rsidR="00C4481E">
        <w:rPr>
          <w:rFonts w:ascii="Tahoma" w:hAnsi="Tahoma" w:cs="Tahoma"/>
          <w:sz w:val="20"/>
          <w:szCs w:val="20"/>
        </w:rPr>
        <w:t xml:space="preserve">echter </w:t>
      </w:r>
      <w:r w:rsidR="00C4481E" w:rsidRPr="00C4481E">
        <w:rPr>
          <w:rFonts w:ascii="Tahoma" w:hAnsi="Tahoma" w:cs="Tahoma"/>
          <w:sz w:val="20"/>
          <w:szCs w:val="20"/>
        </w:rPr>
        <w:t xml:space="preserve">zoveel zelfvertrouwen dat ze nu aan anderen kunnen leren hoe </w:t>
      </w:r>
      <w:r w:rsidR="00BE01D3">
        <w:rPr>
          <w:rFonts w:ascii="Tahoma" w:hAnsi="Tahoma" w:cs="Tahoma"/>
          <w:sz w:val="20"/>
          <w:szCs w:val="20"/>
        </w:rPr>
        <w:t>je</w:t>
      </w:r>
      <w:r w:rsidR="00C4481E" w:rsidRPr="00C4481E">
        <w:rPr>
          <w:rFonts w:ascii="Tahoma" w:hAnsi="Tahoma" w:cs="Tahoma"/>
          <w:sz w:val="20"/>
          <w:szCs w:val="20"/>
        </w:rPr>
        <w:t xml:space="preserve"> de symptomen van een hartstilstand </w:t>
      </w:r>
      <w:r w:rsidR="00BE01D3">
        <w:rPr>
          <w:rFonts w:ascii="Tahoma" w:hAnsi="Tahoma" w:cs="Tahoma"/>
          <w:sz w:val="20"/>
          <w:szCs w:val="20"/>
        </w:rPr>
        <w:t>herkent en tot actie overgaat</w:t>
      </w:r>
      <w:r w:rsidR="00C4481E" w:rsidRPr="00C4481E">
        <w:rPr>
          <w:rFonts w:ascii="Tahoma" w:hAnsi="Tahoma" w:cs="Tahoma"/>
          <w:sz w:val="20"/>
          <w:szCs w:val="20"/>
        </w:rPr>
        <w:t xml:space="preserve">. </w:t>
      </w:r>
      <w:r w:rsidR="00C4481E">
        <w:rPr>
          <w:rFonts w:ascii="Tahoma" w:hAnsi="Tahoma" w:cs="Tahoma"/>
          <w:sz w:val="20"/>
          <w:szCs w:val="20"/>
        </w:rPr>
        <w:t>De studenten</w:t>
      </w:r>
      <w:r w:rsidR="00C4481E" w:rsidRPr="00C4481E">
        <w:rPr>
          <w:rFonts w:ascii="Tahoma" w:hAnsi="Tahoma" w:cs="Tahoma"/>
          <w:sz w:val="20"/>
          <w:szCs w:val="20"/>
        </w:rPr>
        <w:t xml:space="preserve"> zijn dan ook het beste voorbeeld </w:t>
      </w:r>
      <w:r w:rsidR="00C4481E">
        <w:rPr>
          <w:rFonts w:ascii="Tahoma" w:hAnsi="Tahoma" w:cs="Tahoma"/>
          <w:sz w:val="20"/>
          <w:szCs w:val="20"/>
        </w:rPr>
        <w:t xml:space="preserve">van hoe </w:t>
      </w:r>
      <w:r w:rsidR="00C4481E" w:rsidRPr="00C4481E">
        <w:rPr>
          <w:rFonts w:ascii="Tahoma" w:hAnsi="Tahoma" w:cs="Tahoma"/>
          <w:sz w:val="20"/>
          <w:szCs w:val="20"/>
        </w:rPr>
        <w:t>je je</w:t>
      </w:r>
      <w:r w:rsidR="00C4481E">
        <w:rPr>
          <w:rFonts w:ascii="Tahoma" w:hAnsi="Tahoma" w:cs="Tahoma"/>
          <w:sz w:val="20"/>
          <w:szCs w:val="20"/>
        </w:rPr>
        <w:t xml:space="preserve"> angst hiervoor kan overwinnen: door het gewoon te doen!”</w:t>
      </w:r>
    </w:p>
    <w:p w:rsidR="00C4481E" w:rsidRDefault="00C4481E" w:rsidP="007F1247">
      <w:pPr>
        <w:jc w:val="both"/>
        <w:rPr>
          <w:rFonts w:ascii="Tahoma" w:hAnsi="Tahoma" w:cs="Tahoma"/>
          <w:sz w:val="20"/>
          <w:szCs w:val="20"/>
        </w:rPr>
      </w:pPr>
    </w:p>
    <w:p w:rsidR="00C4481E" w:rsidRPr="00C4481E" w:rsidRDefault="00C4481E" w:rsidP="007F1247">
      <w:pPr>
        <w:jc w:val="both"/>
        <w:rPr>
          <w:rFonts w:ascii="Tahoma" w:hAnsi="Tahoma" w:cs="Tahoma"/>
          <w:b/>
          <w:sz w:val="20"/>
          <w:szCs w:val="20"/>
        </w:rPr>
      </w:pPr>
      <w:r w:rsidRPr="00C4481E">
        <w:rPr>
          <w:rFonts w:ascii="Tahoma" w:hAnsi="Tahoma" w:cs="Tahoma"/>
          <w:b/>
          <w:sz w:val="20"/>
          <w:szCs w:val="20"/>
        </w:rPr>
        <w:t>Dag van de Zorg</w:t>
      </w:r>
      <w:bookmarkStart w:id="0" w:name="_GoBack"/>
      <w:bookmarkEnd w:id="0"/>
    </w:p>
    <w:p w:rsidR="007F1247" w:rsidRPr="00C4481E" w:rsidRDefault="00C4481E" w:rsidP="00C4481E">
      <w:pPr>
        <w:jc w:val="both"/>
        <w:rPr>
          <w:rFonts w:ascii="Tahoma" w:hAnsi="Tahoma" w:cs="Tahoma"/>
          <w:bCs/>
          <w:sz w:val="20"/>
          <w:szCs w:val="20"/>
        </w:rPr>
      </w:pPr>
      <w:r w:rsidRPr="00C4481E">
        <w:rPr>
          <w:rFonts w:ascii="Tahoma" w:hAnsi="Tahoma" w:cs="Tahoma"/>
          <w:bCs/>
          <w:sz w:val="20"/>
          <w:szCs w:val="20"/>
        </w:rPr>
        <w:t xml:space="preserve">De </w:t>
      </w:r>
      <w:r>
        <w:rPr>
          <w:rFonts w:ascii="Tahoma" w:hAnsi="Tahoma" w:cs="Tahoma"/>
          <w:bCs/>
          <w:sz w:val="20"/>
          <w:szCs w:val="20"/>
        </w:rPr>
        <w:t>reanimatie</w:t>
      </w:r>
      <w:r w:rsidRPr="00C4481E">
        <w:rPr>
          <w:rFonts w:ascii="Tahoma" w:hAnsi="Tahoma" w:cs="Tahoma"/>
          <w:bCs/>
          <w:sz w:val="20"/>
          <w:szCs w:val="20"/>
        </w:rPr>
        <w:t xml:space="preserve">marathon verloopt in samenwerking met de Dag v/d Zorg, het Rode Kruis Vlaanderen en Vlaams Zorgambassadeur </w:t>
      </w:r>
      <w:proofErr w:type="spellStart"/>
      <w:r w:rsidRPr="00C4481E">
        <w:rPr>
          <w:rFonts w:ascii="Tahoma" w:hAnsi="Tahoma" w:cs="Tahoma"/>
          <w:bCs/>
          <w:sz w:val="20"/>
          <w:szCs w:val="20"/>
        </w:rPr>
        <w:t>Lon</w:t>
      </w:r>
      <w:proofErr w:type="spellEnd"/>
      <w:r w:rsidRPr="00C4481E">
        <w:rPr>
          <w:rFonts w:ascii="Tahoma" w:hAnsi="Tahoma" w:cs="Tahoma"/>
          <w:bCs/>
          <w:sz w:val="20"/>
          <w:szCs w:val="20"/>
        </w:rPr>
        <w:t xml:space="preserve"> </w:t>
      </w:r>
      <w:proofErr w:type="spellStart"/>
      <w:r w:rsidRPr="00C4481E">
        <w:rPr>
          <w:rFonts w:ascii="Tahoma" w:hAnsi="Tahoma" w:cs="Tahoma"/>
          <w:bCs/>
          <w:sz w:val="20"/>
          <w:szCs w:val="20"/>
        </w:rPr>
        <w:t>Holtzer</w:t>
      </w:r>
      <w:proofErr w:type="spellEnd"/>
      <w:r w:rsidRPr="00C4481E">
        <w:rPr>
          <w:rFonts w:ascii="Tahoma" w:hAnsi="Tahoma" w:cs="Tahoma"/>
          <w:bCs/>
          <w:sz w:val="20"/>
          <w:szCs w:val="20"/>
        </w:rPr>
        <w:t xml:space="preserve"> en wordt in 16 Vlaamse steden georganiseerd i.s.m. de regionale hoger-onderwijsinstellingen.</w:t>
      </w:r>
      <w:r>
        <w:rPr>
          <w:rFonts w:ascii="Tahoma" w:hAnsi="Tahoma" w:cs="Tahoma"/>
          <w:bCs/>
          <w:sz w:val="20"/>
          <w:szCs w:val="20"/>
        </w:rPr>
        <w:t xml:space="preserve"> Hogeschool UCLL is naast Leuven ook present in Genk en Hasselt en werkt </w:t>
      </w:r>
      <w:r w:rsidR="00BE01D3">
        <w:rPr>
          <w:rFonts w:ascii="Tahoma" w:hAnsi="Tahoma" w:cs="Tahoma"/>
          <w:bCs/>
          <w:sz w:val="20"/>
          <w:szCs w:val="20"/>
        </w:rPr>
        <w:t>daar</w:t>
      </w:r>
      <w:r>
        <w:rPr>
          <w:rFonts w:ascii="Tahoma" w:hAnsi="Tahoma" w:cs="Tahoma"/>
          <w:bCs/>
          <w:sz w:val="20"/>
          <w:szCs w:val="20"/>
        </w:rPr>
        <w:t xml:space="preserve"> samen met haar partners</w:t>
      </w:r>
      <w:r w:rsidR="00BE01D3">
        <w:rPr>
          <w:rFonts w:ascii="Tahoma" w:hAnsi="Tahoma" w:cs="Tahoma"/>
          <w:bCs/>
          <w:sz w:val="20"/>
          <w:szCs w:val="20"/>
        </w:rPr>
        <w:t xml:space="preserve"> van</w:t>
      </w:r>
      <w:r w:rsidRPr="00C4481E">
        <w:rPr>
          <w:rFonts w:ascii="Tahoma" w:hAnsi="Tahoma" w:cs="Tahoma"/>
          <w:bCs/>
          <w:sz w:val="20"/>
          <w:szCs w:val="20"/>
        </w:rPr>
        <w:t xml:space="preserve"> HBO5 Verpleegkunde Genk en </w:t>
      </w:r>
      <w:r w:rsidRPr="00C4481E">
        <w:rPr>
          <w:rFonts w:ascii="Tahoma" w:hAnsi="Tahoma" w:cs="Tahoma"/>
          <w:bCs/>
          <w:color w:val="262626"/>
          <w:sz w:val="20"/>
          <w:szCs w:val="20"/>
        </w:rPr>
        <w:t>Hast HBO5 Verpleegkunde.</w:t>
      </w:r>
    </w:p>
    <w:p w:rsidR="00C4481E" w:rsidRPr="00C4481E" w:rsidRDefault="00C4481E" w:rsidP="007F1247">
      <w:pPr>
        <w:jc w:val="both"/>
        <w:rPr>
          <w:rFonts w:ascii="Tahoma" w:hAnsi="Tahoma" w:cs="Tahoma"/>
          <w:sz w:val="20"/>
          <w:szCs w:val="20"/>
        </w:rPr>
      </w:pPr>
    </w:p>
    <w:p w:rsidR="00C4481E" w:rsidRDefault="00C4481E" w:rsidP="007F1247">
      <w:pPr>
        <w:jc w:val="both"/>
        <w:rPr>
          <w:rFonts w:ascii="Tahoma" w:hAnsi="Tahoma" w:cs="Tahoma"/>
          <w:b/>
          <w:bCs/>
          <w:sz w:val="20"/>
          <w:szCs w:val="20"/>
        </w:rPr>
      </w:pPr>
    </w:p>
    <w:p w:rsidR="007F1247" w:rsidRPr="007F1247" w:rsidRDefault="007F1247" w:rsidP="007F1247">
      <w:pPr>
        <w:jc w:val="both"/>
        <w:rPr>
          <w:rFonts w:ascii="Tahoma" w:hAnsi="Tahoma" w:cs="Tahoma"/>
          <w:b/>
          <w:bCs/>
          <w:sz w:val="20"/>
          <w:szCs w:val="20"/>
        </w:rPr>
      </w:pPr>
      <w:r w:rsidRPr="007F1247">
        <w:rPr>
          <w:rFonts w:ascii="Tahoma" w:hAnsi="Tahoma" w:cs="Tahoma"/>
          <w:b/>
          <w:bCs/>
          <w:sz w:val="20"/>
          <w:szCs w:val="20"/>
        </w:rPr>
        <w:t>Perscontact</w:t>
      </w:r>
    </w:p>
    <w:p w:rsidR="00C4481E" w:rsidRDefault="00A31E6D" w:rsidP="00A31E6D">
      <w:pPr>
        <w:rPr>
          <w:rFonts w:ascii="Tahoma" w:hAnsi="Tahoma" w:cs="Tahoma"/>
          <w:sz w:val="20"/>
          <w:szCs w:val="20"/>
        </w:rPr>
      </w:pPr>
      <w:r w:rsidRPr="007F1247">
        <w:rPr>
          <w:rFonts w:ascii="Tahoma" w:hAnsi="Tahoma" w:cs="Tahoma"/>
          <w:sz w:val="20"/>
          <w:szCs w:val="20"/>
        </w:rPr>
        <w:t xml:space="preserve">Karen Vansteenkiste, teamleider Verpleegkunde, </w:t>
      </w:r>
      <w:r w:rsidR="00C4481E">
        <w:rPr>
          <w:rFonts w:ascii="Tahoma" w:hAnsi="Tahoma" w:cs="Tahoma"/>
          <w:sz w:val="20"/>
          <w:szCs w:val="20"/>
        </w:rPr>
        <w:t xml:space="preserve">Campus Gasthuisberg, </w:t>
      </w:r>
      <w:r w:rsidR="00C4481E" w:rsidRPr="007F1247">
        <w:rPr>
          <w:rFonts w:ascii="Tahoma" w:hAnsi="Tahoma" w:cs="Tahoma"/>
          <w:sz w:val="20"/>
          <w:szCs w:val="20"/>
        </w:rPr>
        <w:t>UC Leuven-Limburg</w:t>
      </w:r>
    </w:p>
    <w:p w:rsidR="00A31E6D" w:rsidRPr="007F1247" w:rsidRDefault="00BE01D3" w:rsidP="00A31E6D">
      <w:pPr>
        <w:rPr>
          <w:rFonts w:ascii="Tahoma" w:hAnsi="Tahoma" w:cs="Tahoma"/>
          <w:sz w:val="20"/>
          <w:szCs w:val="20"/>
        </w:rPr>
      </w:pPr>
      <w:hyperlink r:id="rId5" w:history="1">
        <w:r w:rsidR="00C4481E" w:rsidRPr="00BB01DC">
          <w:rPr>
            <w:rStyle w:val="Hyperlink"/>
            <w:rFonts w:ascii="Tahoma" w:hAnsi="Tahoma" w:cs="Tahoma"/>
            <w:sz w:val="20"/>
            <w:szCs w:val="20"/>
          </w:rPr>
          <w:t>karen.vansteenkiste@ucll.be</w:t>
        </w:r>
      </w:hyperlink>
      <w:r w:rsidR="00C4481E">
        <w:rPr>
          <w:rFonts w:ascii="Tahoma" w:hAnsi="Tahoma" w:cs="Tahoma"/>
          <w:sz w:val="20"/>
          <w:szCs w:val="20"/>
        </w:rPr>
        <w:t xml:space="preserve"> </w:t>
      </w:r>
      <w:r w:rsidR="00C4481E" w:rsidRPr="007F1247">
        <w:rPr>
          <w:rFonts w:ascii="Tahoma" w:hAnsi="Tahoma" w:cs="Tahoma"/>
          <w:sz w:val="20"/>
          <w:szCs w:val="20"/>
        </w:rPr>
        <w:t>•</w:t>
      </w:r>
      <w:r w:rsidR="00C4481E">
        <w:rPr>
          <w:rFonts w:ascii="Tahoma" w:hAnsi="Tahoma" w:cs="Tahoma"/>
          <w:sz w:val="20"/>
          <w:szCs w:val="20"/>
        </w:rPr>
        <w:t xml:space="preserve"> 0494 61 63 42</w:t>
      </w:r>
    </w:p>
    <w:p w:rsidR="00A31E6D" w:rsidRDefault="00A31E6D" w:rsidP="007F1247">
      <w:pPr>
        <w:jc w:val="both"/>
        <w:rPr>
          <w:rFonts w:ascii="Tahoma" w:hAnsi="Tahoma" w:cs="Tahoma"/>
          <w:sz w:val="20"/>
          <w:szCs w:val="20"/>
        </w:rPr>
      </w:pPr>
    </w:p>
    <w:p w:rsidR="007F1247" w:rsidRPr="007F1247" w:rsidRDefault="007F1247" w:rsidP="007F1247">
      <w:pPr>
        <w:jc w:val="both"/>
        <w:rPr>
          <w:rFonts w:ascii="Tahoma" w:hAnsi="Tahoma" w:cs="Tahoma"/>
          <w:sz w:val="20"/>
          <w:szCs w:val="20"/>
        </w:rPr>
      </w:pPr>
      <w:r w:rsidRPr="007F1247">
        <w:rPr>
          <w:rFonts w:ascii="Tahoma" w:hAnsi="Tahoma" w:cs="Tahoma"/>
          <w:sz w:val="20"/>
          <w:szCs w:val="20"/>
        </w:rPr>
        <w:t xml:space="preserve">Kristien Van </w:t>
      </w:r>
      <w:proofErr w:type="spellStart"/>
      <w:r w:rsidRPr="007F1247">
        <w:rPr>
          <w:rFonts w:ascii="Tahoma" w:hAnsi="Tahoma" w:cs="Tahoma"/>
          <w:sz w:val="20"/>
          <w:szCs w:val="20"/>
        </w:rPr>
        <w:t>Hoegaerden,Perscommunicatie</w:t>
      </w:r>
      <w:proofErr w:type="spellEnd"/>
      <w:r w:rsidRPr="007F1247">
        <w:rPr>
          <w:rFonts w:ascii="Tahoma" w:hAnsi="Tahoma" w:cs="Tahoma"/>
          <w:sz w:val="20"/>
          <w:szCs w:val="20"/>
        </w:rPr>
        <w:t>, Algemene Diensten, UC Leuven-Limburg</w:t>
      </w:r>
    </w:p>
    <w:p w:rsidR="007F1247" w:rsidRDefault="00BE01D3" w:rsidP="007F1247">
      <w:pPr>
        <w:jc w:val="both"/>
        <w:rPr>
          <w:rFonts w:ascii="Tahoma" w:hAnsi="Tahoma" w:cs="Tahoma"/>
          <w:sz w:val="20"/>
          <w:szCs w:val="20"/>
        </w:rPr>
      </w:pPr>
      <w:hyperlink r:id="rId6" w:history="1">
        <w:r w:rsidR="007F1247" w:rsidRPr="007F1247">
          <w:rPr>
            <w:rStyle w:val="Hyperlink"/>
            <w:rFonts w:ascii="Tahoma" w:hAnsi="Tahoma" w:cs="Tahoma"/>
            <w:sz w:val="20"/>
            <w:szCs w:val="20"/>
          </w:rPr>
          <w:t>kristien.vanhoegaerden@ucll.be</w:t>
        </w:r>
      </w:hyperlink>
      <w:r w:rsidR="007F1247" w:rsidRPr="007F1247">
        <w:rPr>
          <w:rFonts w:ascii="Tahoma" w:hAnsi="Tahoma" w:cs="Tahoma"/>
          <w:sz w:val="20"/>
          <w:szCs w:val="20"/>
        </w:rPr>
        <w:t xml:space="preserve"> • 0476 230 931</w:t>
      </w:r>
    </w:p>
    <w:p w:rsidR="00BE01D3" w:rsidRDefault="00BE01D3" w:rsidP="007F1247">
      <w:pPr>
        <w:jc w:val="both"/>
        <w:rPr>
          <w:rFonts w:ascii="Tahoma" w:hAnsi="Tahoma" w:cs="Tahoma"/>
          <w:sz w:val="20"/>
          <w:szCs w:val="20"/>
        </w:rPr>
      </w:pPr>
    </w:p>
    <w:p w:rsidR="00BE01D3" w:rsidRDefault="00BE01D3" w:rsidP="007F1247">
      <w:pPr>
        <w:jc w:val="both"/>
        <w:rPr>
          <w:rFonts w:ascii="Tahoma" w:hAnsi="Tahoma" w:cs="Tahoma"/>
          <w:bCs/>
          <w:sz w:val="20"/>
          <w:szCs w:val="20"/>
        </w:rPr>
      </w:pPr>
      <w:r>
        <w:rPr>
          <w:rFonts w:ascii="Tahoma" w:hAnsi="Tahoma" w:cs="Tahoma"/>
          <w:sz w:val="20"/>
          <w:szCs w:val="20"/>
        </w:rPr>
        <w:t xml:space="preserve">Els </w:t>
      </w:r>
      <w:proofErr w:type="spellStart"/>
      <w:r>
        <w:rPr>
          <w:rFonts w:ascii="Tahoma" w:hAnsi="Tahoma" w:cs="Tahoma"/>
          <w:sz w:val="20"/>
          <w:szCs w:val="20"/>
        </w:rPr>
        <w:t>Swinnen</w:t>
      </w:r>
      <w:proofErr w:type="spellEnd"/>
      <w:r>
        <w:rPr>
          <w:rFonts w:ascii="Tahoma" w:hAnsi="Tahoma" w:cs="Tahoma"/>
          <w:sz w:val="20"/>
          <w:szCs w:val="20"/>
        </w:rPr>
        <w:t xml:space="preserve">, coördinator, </w:t>
      </w:r>
      <w:r w:rsidRPr="00BE01D3">
        <w:rPr>
          <w:rFonts w:ascii="Tahoma" w:hAnsi="Tahoma" w:cs="Tahoma"/>
          <w:bCs/>
          <w:sz w:val="20"/>
          <w:szCs w:val="20"/>
        </w:rPr>
        <w:t>Sint-Franciscusinstituut voor Verpleegkunde Leuven</w:t>
      </w:r>
    </w:p>
    <w:p w:rsidR="00BE01D3" w:rsidRPr="00BE01D3" w:rsidRDefault="00BE01D3" w:rsidP="007F1247">
      <w:pPr>
        <w:jc w:val="both"/>
        <w:rPr>
          <w:rFonts w:ascii="Tahoma" w:hAnsi="Tahoma" w:cs="Tahoma"/>
          <w:sz w:val="20"/>
          <w:szCs w:val="20"/>
        </w:rPr>
      </w:pPr>
      <w:hyperlink r:id="rId7" w:history="1">
        <w:r w:rsidRPr="00BB01DC">
          <w:rPr>
            <w:rStyle w:val="Hyperlink"/>
            <w:rFonts w:ascii="Tahoma" w:hAnsi="Tahoma" w:cs="Tahoma"/>
            <w:sz w:val="20"/>
            <w:szCs w:val="20"/>
          </w:rPr>
          <w:t>els.swinnen@stfran.be</w:t>
        </w:r>
      </w:hyperlink>
      <w:r>
        <w:rPr>
          <w:rFonts w:ascii="Tahoma" w:hAnsi="Tahoma" w:cs="Tahoma"/>
          <w:sz w:val="20"/>
          <w:szCs w:val="20"/>
        </w:rPr>
        <w:t xml:space="preserve"> </w:t>
      </w:r>
      <w:r w:rsidRPr="007F1247">
        <w:rPr>
          <w:rFonts w:ascii="Tahoma" w:hAnsi="Tahoma" w:cs="Tahoma"/>
          <w:sz w:val="20"/>
          <w:szCs w:val="20"/>
        </w:rPr>
        <w:t>•</w:t>
      </w:r>
      <w:r>
        <w:rPr>
          <w:rFonts w:ascii="Tahoma" w:hAnsi="Tahoma" w:cs="Tahoma"/>
          <w:sz w:val="20"/>
          <w:szCs w:val="20"/>
        </w:rPr>
        <w:t xml:space="preserve"> 016 23 07 66</w:t>
      </w:r>
    </w:p>
    <w:p w:rsidR="007F1247" w:rsidRPr="007F1247" w:rsidRDefault="007F1247" w:rsidP="007F1247">
      <w:pPr>
        <w:jc w:val="both"/>
        <w:rPr>
          <w:rFonts w:ascii="Tahoma" w:hAnsi="Tahoma" w:cs="Tahoma"/>
          <w:sz w:val="20"/>
          <w:szCs w:val="20"/>
        </w:rPr>
      </w:pPr>
    </w:p>
    <w:p w:rsidR="007F1247" w:rsidRPr="007F1247" w:rsidRDefault="007F1247" w:rsidP="007F1247">
      <w:pPr>
        <w:jc w:val="both"/>
        <w:rPr>
          <w:rFonts w:ascii="Tahoma" w:hAnsi="Tahoma" w:cs="Tahoma"/>
          <w:sz w:val="20"/>
          <w:szCs w:val="20"/>
        </w:rPr>
      </w:pPr>
    </w:p>
    <w:p w:rsidR="007F1247" w:rsidRPr="00A31E6D" w:rsidRDefault="007F1247" w:rsidP="007F1247">
      <w:pPr>
        <w:jc w:val="both"/>
        <w:rPr>
          <w:rFonts w:ascii="Tahoma" w:hAnsi="Tahoma" w:cs="Tahoma"/>
          <w:b/>
          <w:bCs/>
          <w:sz w:val="18"/>
          <w:szCs w:val="20"/>
        </w:rPr>
      </w:pPr>
      <w:r w:rsidRPr="00A31E6D">
        <w:rPr>
          <w:rFonts w:ascii="Tahoma" w:hAnsi="Tahoma" w:cs="Tahoma"/>
          <w:b/>
          <w:bCs/>
          <w:sz w:val="18"/>
          <w:szCs w:val="20"/>
        </w:rPr>
        <w:t>Over hogeschool UCLL</w:t>
      </w:r>
    </w:p>
    <w:p w:rsidR="007F1247" w:rsidRPr="00A31E6D" w:rsidRDefault="007F1247" w:rsidP="007F1247">
      <w:pPr>
        <w:jc w:val="both"/>
        <w:rPr>
          <w:rFonts w:ascii="Tahoma" w:hAnsi="Tahoma" w:cs="Tahoma"/>
          <w:sz w:val="18"/>
          <w:szCs w:val="20"/>
        </w:rPr>
      </w:pPr>
      <w:r w:rsidRPr="00A31E6D">
        <w:rPr>
          <w:rFonts w:ascii="Tahoma" w:hAnsi="Tahoma" w:cs="Tahoma"/>
          <w:sz w:val="18"/>
          <w:szCs w:val="20"/>
        </w:rPr>
        <w:t xml:space="preserve">Hogeschool UCLL biedt 30 professionele bachelor opleidingen aan op 10 campussen in Limburg en Vlaams-Brabant. Met meer dan 14.500 studenten en 1700 medewerkers is de hogeschool een van de grootste verstrekkers van hoger onderwijs in Vlaanderen. UC Leuven-Limburg is lid van de Associatie KU Leuven en zet in op vernieuwend </w:t>
      </w:r>
      <w:r w:rsidRPr="00A31E6D">
        <w:rPr>
          <w:rFonts w:ascii="Tahoma" w:hAnsi="Tahoma" w:cs="Tahoma"/>
          <w:sz w:val="18"/>
          <w:szCs w:val="20"/>
        </w:rPr>
        <w:lastRenderedPageBreak/>
        <w:t>onderwijs, investeringen en onderzoeksprojecten in de regio. Het is de ambitie van UCLL om de sterkste opleidingen in Vlaanderen aan te bieden binnen een internationaal profiel en een sterke band met de KU Leuven.</w:t>
      </w:r>
    </w:p>
    <w:p w:rsidR="007F1247" w:rsidRPr="00A31E6D" w:rsidRDefault="007F1247" w:rsidP="007F1247">
      <w:pPr>
        <w:jc w:val="both"/>
        <w:rPr>
          <w:rFonts w:ascii="Tahoma" w:hAnsi="Tahoma" w:cs="Tahoma"/>
          <w:sz w:val="18"/>
          <w:szCs w:val="20"/>
        </w:rPr>
      </w:pPr>
    </w:p>
    <w:p w:rsidR="007F1247" w:rsidRPr="00A31E6D" w:rsidRDefault="007F1247" w:rsidP="007F1247">
      <w:pPr>
        <w:jc w:val="both"/>
        <w:rPr>
          <w:rFonts w:ascii="Tahoma" w:hAnsi="Tahoma" w:cs="Tahoma"/>
          <w:sz w:val="18"/>
          <w:szCs w:val="20"/>
        </w:rPr>
      </w:pPr>
      <w:r w:rsidRPr="00A31E6D">
        <w:rPr>
          <w:rFonts w:ascii="Tahoma" w:hAnsi="Tahoma" w:cs="Tahoma"/>
          <w:sz w:val="18"/>
          <w:szCs w:val="20"/>
        </w:rPr>
        <w:t>De hogeschool bestaat uit 3 groepen: ‘Lerarenopleidingen’, ‘Management en Technologie’ en ‘Gezondheid en Welzijn’. Een groep bundelt opleidingen en onderzoeks- en dienstverleningsactiviteiten. Elke groep heeft eigen partners, kansen en uitdagingen en telt ongeveer 5000 studenten en 500 medewerkers.</w:t>
      </w:r>
    </w:p>
    <w:p w:rsidR="007F1247" w:rsidRPr="00A31E6D" w:rsidRDefault="007F1247" w:rsidP="007F1247">
      <w:pPr>
        <w:jc w:val="both"/>
        <w:rPr>
          <w:rFonts w:ascii="Tahoma" w:hAnsi="Tahoma" w:cs="Tahoma"/>
          <w:sz w:val="18"/>
          <w:szCs w:val="20"/>
        </w:rPr>
      </w:pPr>
    </w:p>
    <w:p w:rsidR="007F1247" w:rsidRDefault="007F1247" w:rsidP="007F1247">
      <w:pPr>
        <w:jc w:val="both"/>
        <w:rPr>
          <w:rFonts w:ascii="Tahoma" w:hAnsi="Tahoma" w:cs="Tahoma"/>
          <w:sz w:val="18"/>
          <w:szCs w:val="20"/>
        </w:rPr>
      </w:pPr>
      <w:r w:rsidRPr="00A31E6D">
        <w:rPr>
          <w:rFonts w:ascii="Tahoma" w:hAnsi="Tahoma" w:cs="Tahoma"/>
          <w:sz w:val="18"/>
          <w:szCs w:val="20"/>
        </w:rPr>
        <w:t xml:space="preserve">Meer info op </w:t>
      </w:r>
      <w:hyperlink r:id="rId8" w:history="1">
        <w:r w:rsidRPr="00A31E6D">
          <w:rPr>
            <w:rStyle w:val="Hyperlink"/>
            <w:rFonts w:ascii="Tahoma" w:hAnsi="Tahoma" w:cs="Tahoma"/>
            <w:sz w:val="18"/>
            <w:szCs w:val="20"/>
          </w:rPr>
          <w:t>www.ucll.be</w:t>
        </w:r>
      </w:hyperlink>
      <w:r w:rsidRPr="00A31E6D">
        <w:rPr>
          <w:rFonts w:ascii="Tahoma" w:hAnsi="Tahoma" w:cs="Tahoma"/>
          <w:sz w:val="18"/>
          <w:szCs w:val="20"/>
        </w:rPr>
        <w:t>.</w:t>
      </w:r>
    </w:p>
    <w:p w:rsidR="002E7348" w:rsidRDefault="002E7348" w:rsidP="007F1247">
      <w:pPr>
        <w:jc w:val="both"/>
        <w:rPr>
          <w:rFonts w:ascii="Tahoma" w:hAnsi="Tahoma" w:cs="Tahoma"/>
          <w:sz w:val="18"/>
          <w:szCs w:val="20"/>
        </w:rPr>
      </w:pPr>
    </w:p>
    <w:p w:rsidR="002E7348" w:rsidRDefault="002E7348" w:rsidP="007F1247">
      <w:pPr>
        <w:jc w:val="both"/>
        <w:rPr>
          <w:rFonts w:ascii="Tahoma" w:hAnsi="Tahoma" w:cs="Tahoma"/>
          <w:sz w:val="18"/>
          <w:szCs w:val="20"/>
        </w:rPr>
      </w:pPr>
    </w:p>
    <w:p w:rsidR="002E7348" w:rsidRPr="002E7348" w:rsidRDefault="002E7348" w:rsidP="007F1247">
      <w:pPr>
        <w:jc w:val="both"/>
        <w:rPr>
          <w:rFonts w:ascii="Tahoma" w:hAnsi="Tahoma" w:cs="Tahoma"/>
          <w:b/>
          <w:sz w:val="18"/>
          <w:szCs w:val="20"/>
        </w:rPr>
      </w:pPr>
      <w:r w:rsidRPr="002E7348">
        <w:rPr>
          <w:rFonts w:ascii="Tahoma" w:hAnsi="Tahoma" w:cs="Tahoma"/>
          <w:b/>
          <w:sz w:val="18"/>
          <w:szCs w:val="20"/>
        </w:rPr>
        <w:t>Over het Sint-Franciscusinstituut voor Verpleegkunde Leuven</w:t>
      </w:r>
    </w:p>
    <w:p w:rsidR="002E7348" w:rsidRDefault="002E7348" w:rsidP="002E7348">
      <w:pPr>
        <w:jc w:val="both"/>
        <w:rPr>
          <w:rFonts w:ascii="Tahoma" w:hAnsi="Tahoma" w:cs="Tahoma"/>
          <w:sz w:val="18"/>
          <w:szCs w:val="20"/>
        </w:rPr>
      </w:pPr>
      <w:r w:rsidRPr="002E7348">
        <w:rPr>
          <w:rFonts w:ascii="Tahoma" w:hAnsi="Tahoma" w:cs="Tahoma"/>
          <w:sz w:val="18"/>
          <w:szCs w:val="20"/>
        </w:rPr>
        <w:t xml:space="preserve">Het Sint-Franciscusinstituut voor Verpleegkunde Leuven is een school die aan een 400-tal studenten een HBO5-opleiding </w:t>
      </w:r>
      <w:r>
        <w:rPr>
          <w:rFonts w:ascii="Tahoma" w:hAnsi="Tahoma" w:cs="Tahoma"/>
          <w:sz w:val="18"/>
          <w:szCs w:val="20"/>
        </w:rPr>
        <w:t>V</w:t>
      </w:r>
      <w:r w:rsidRPr="002E7348">
        <w:rPr>
          <w:rFonts w:ascii="Tahoma" w:hAnsi="Tahoma" w:cs="Tahoma"/>
          <w:sz w:val="18"/>
          <w:szCs w:val="20"/>
        </w:rPr>
        <w:t xml:space="preserve">erpleegkunde aanbiedt in een 3-jarig modulair traject dat leidt tot het diploma van gegradueerde in de </w:t>
      </w:r>
      <w:r>
        <w:rPr>
          <w:rFonts w:ascii="Tahoma" w:hAnsi="Tahoma" w:cs="Tahoma"/>
          <w:sz w:val="18"/>
          <w:szCs w:val="20"/>
        </w:rPr>
        <w:t>Verpleegkunde.</w:t>
      </w:r>
    </w:p>
    <w:p w:rsidR="002E7348" w:rsidRPr="002E7348" w:rsidRDefault="002E7348" w:rsidP="002E7348">
      <w:pPr>
        <w:jc w:val="both"/>
        <w:rPr>
          <w:rFonts w:ascii="Tahoma" w:hAnsi="Tahoma" w:cs="Tahoma"/>
          <w:sz w:val="18"/>
          <w:szCs w:val="20"/>
        </w:rPr>
      </w:pPr>
      <w:r w:rsidRPr="002E7348">
        <w:rPr>
          <w:rFonts w:ascii="Tahoma" w:hAnsi="Tahoma" w:cs="Tahoma"/>
          <w:sz w:val="18"/>
          <w:szCs w:val="20"/>
        </w:rPr>
        <w:t>De studenten komen er terecht in een warme schoolomgeving waar hun leer- en groeiproces van nabij gevolgd wordt, op basis van een pedagogisch-didactisch concept waar ondersteuning op maat centraal staat.</w:t>
      </w:r>
    </w:p>
    <w:p w:rsidR="002E7348" w:rsidRPr="002E7348" w:rsidRDefault="002E7348" w:rsidP="002E7348">
      <w:pPr>
        <w:jc w:val="both"/>
        <w:rPr>
          <w:rFonts w:ascii="Tahoma" w:hAnsi="Tahoma" w:cs="Tahoma"/>
          <w:sz w:val="18"/>
          <w:szCs w:val="20"/>
        </w:rPr>
      </w:pPr>
      <w:r w:rsidRPr="002E7348">
        <w:rPr>
          <w:rFonts w:ascii="Tahoma" w:hAnsi="Tahoma" w:cs="Tahoma"/>
          <w:sz w:val="18"/>
          <w:szCs w:val="20"/>
        </w:rPr>
        <w:t xml:space="preserve">De school werkt samen met UCLL binnen het samenwerkingsverband HBO5 Leuven. Tegen september 2019 verhuist de school van de huidige campus nabij het H. Hartziekenhuis naar </w:t>
      </w:r>
      <w:r>
        <w:rPr>
          <w:rFonts w:ascii="Tahoma" w:hAnsi="Tahoma" w:cs="Tahoma"/>
          <w:sz w:val="18"/>
          <w:szCs w:val="20"/>
        </w:rPr>
        <w:t>C</w:t>
      </w:r>
      <w:r w:rsidRPr="002E7348">
        <w:rPr>
          <w:rFonts w:ascii="Tahoma" w:hAnsi="Tahoma" w:cs="Tahoma"/>
          <w:sz w:val="18"/>
          <w:szCs w:val="20"/>
        </w:rPr>
        <w:t>ampus Gasthuisberg.</w:t>
      </w:r>
    </w:p>
    <w:p w:rsidR="007F1247" w:rsidRPr="00A31E6D" w:rsidRDefault="007F1247" w:rsidP="00BD2E62">
      <w:pPr>
        <w:jc w:val="both"/>
        <w:rPr>
          <w:rFonts w:ascii="Tahoma" w:hAnsi="Tahoma" w:cs="Tahoma"/>
          <w:sz w:val="20"/>
          <w:szCs w:val="20"/>
        </w:rPr>
      </w:pPr>
    </w:p>
    <w:sectPr w:rsidR="007F1247" w:rsidRPr="00A31E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A1CCA"/>
    <w:multiLevelType w:val="hybridMultilevel"/>
    <w:tmpl w:val="337C79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D7E6E45"/>
    <w:multiLevelType w:val="hybridMultilevel"/>
    <w:tmpl w:val="55A87D94"/>
    <w:lvl w:ilvl="0" w:tplc="0813000F">
      <w:start w:val="1"/>
      <w:numFmt w:val="decimal"/>
      <w:lvlText w:val="%1."/>
      <w:lvlJc w:val="left"/>
      <w:pPr>
        <w:tabs>
          <w:tab w:val="num" w:pos="720"/>
        </w:tabs>
        <w:ind w:left="720" w:hanging="360"/>
      </w:pPr>
      <w:rPr>
        <w:rFonts w:hint="default"/>
      </w:rPr>
    </w:lvl>
    <w:lvl w:ilvl="1" w:tplc="34342EC6" w:tentative="1">
      <w:start w:val="1"/>
      <w:numFmt w:val="bullet"/>
      <w:lvlText w:val="•"/>
      <w:lvlJc w:val="left"/>
      <w:pPr>
        <w:tabs>
          <w:tab w:val="num" w:pos="1440"/>
        </w:tabs>
        <w:ind w:left="1440" w:hanging="360"/>
      </w:pPr>
      <w:rPr>
        <w:rFonts w:ascii="Arial" w:hAnsi="Arial" w:hint="default"/>
      </w:rPr>
    </w:lvl>
    <w:lvl w:ilvl="2" w:tplc="BEC2BD30" w:tentative="1">
      <w:start w:val="1"/>
      <w:numFmt w:val="bullet"/>
      <w:lvlText w:val="•"/>
      <w:lvlJc w:val="left"/>
      <w:pPr>
        <w:tabs>
          <w:tab w:val="num" w:pos="2160"/>
        </w:tabs>
        <w:ind w:left="2160" w:hanging="360"/>
      </w:pPr>
      <w:rPr>
        <w:rFonts w:ascii="Arial" w:hAnsi="Arial" w:hint="default"/>
      </w:rPr>
    </w:lvl>
    <w:lvl w:ilvl="3" w:tplc="5C8CEA8A" w:tentative="1">
      <w:start w:val="1"/>
      <w:numFmt w:val="bullet"/>
      <w:lvlText w:val="•"/>
      <w:lvlJc w:val="left"/>
      <w:pPr>
        <w:tabs>
          <w:tab w:val="num" w:pos="2880"/>
        </w:tabs>
        <w:ind w:left="2880" w:hanging="360"/>
      </w:pPr>
      <w:rPr>
        <w:rFonts w:ascii="Arial" w:hAnsi="Arial" w:hint="default"/>
      </w:rPr>
    </w:lvl>
    <w:lvl w:ilvl="4" w:tplc="3592B3C8" w:tentative="1">
      <w:start w:val="1"/>
      <w:numFmt w:val="bullet"/>
      <w:lvlText w:val="•"/>
      <w:lvlJc w:val="left"/>
      <w:pPr>
        <w:tabs>
          <w:tab w:val="num" w:pos="3600"/>
        </w:tabs>
        <w:ind w:left="3600" w:hanging="360"/>
      </w:pPr>
      <w:rPr>
        <w:rFonts w:ascii="Arial" w:hAnsi="Arial" w:hint="default"/>
      </w:rPr>
    </w:lvl>
    <w:lvl w:ilvl="5" w:tplc="91640F7C" w:tentative="1">
      <w:start w:val="1"/>
      <w:numFmt w:val="bullet"/>
      <w:lvlText w:val="•"/>
      <w:lvlJc w:val="left"/>
      <w:pPr>
        <w:tabs>
          <w:tab w:val="num" w:pos="4320"/>
        </w:tabs>
        <w:ind w:left="4320" w:hanging="360"/>
      </w:pPr>
      <w:rPr>
        <w:rFonts w:ascii="Arial" w:hAnsi="Arial" w:hint="default"/>
      </w:rPr>
    </w:lvl>
    <w:lvl w:ilvl="6" w:tplc="879E43E0" w:tentative="1">
      <w:start w:val="1"/>
      <w:numFmt w:val="bullet"/>
      <w:lvlText w:val="•"/>
      <w:lvlJc w:val="left"/>
      <w:pPr>
        <w:tabs>
          <w:tab w:val="num" w:pos="5040"/>
        </w:tabs>
        <w:ind w:left="5040" w:hanging="360"/>
      </w:pPr>
      <w:rPr>
        <w:rFonts w:ascii="Arial" w:hAnsi="Arial" w:hint="default"/>
      </w:rPr>
    </w:lvl>
    <w:lvl w:ilvl="7" w:tplc="5C6887E2" w:tentative="1">
      <w:start w:val="1"/>
      <w:numFmt w:val="bullet"/>
      <w:lvlText w:val="•"/>
      <w:lvlJc w:val="left"/>
      <w:pPr>
        <w:tabs>
          <w:tab w:val="num" w:pos="5760"/>
        </w:tabs>
        <w:ind w:left="5760" w:hanging="360"/>
      </w:pPr>
      <w:rPr>
        <w:rFonts w:ascii="Arial" w:hAnsi="Arial" w:hint="default"/>
      </w:rPr>
    </w:lvl>
    <w:lvl w:ilvl="8" w:tplc="69DEEB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61D3DF9"/>
    <w:multiLevelType w:val="hybridMultilevel"/>
    <w:tmpl w:val="77EC02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4A24193"/>
    <w:multiLevelType w:val="hybridMultilevel"/>
    <w:tmpl w:val="E21008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88"/>
    <w:rsid w:val="00032F76"/>
    <w:rsid w:val="00111B4B"/>
    <w:rsid w:val="00292B7B"/>
    <w:rsid w:val="002B1557"/>
    <w:rsid w:val="002E7348"/>
    <w:rsid w:val="002F4008"/>
    <w:rsid w:val="00570716"/>
    <w:rsid w:val="006A0616"/>
    <w:rsid w:val="006E226A"/>
    <w:rsid w:val="00701759"/>
    <w:rsid w:val="007826B8"/>
    <w:rsid w:val="007D6332"/>
    <w:rsid w:val="007F1247"/>
    <w:rsid w:val="00A31E6D"/>
    <w:rsid w:val="00B55E96"/>
    <w:rsid w:val="00BD2E62"/>
    <w:rsid w:val="00BE01D3"/>
    <w:rsid w:val="00C4481E"/>
    <w:rsid w:val="00C50DBB"/>
    <w:rsid w:val="00D65727"/>
    <w:rsid w:val="00DA7291"/>
    <w:rsid w:val="00DE63BF"/>
    <w:rsid w:val="00E36645"/>
    <w:rsid w:val="00EC4C87"/>
    <w:rsid w:val="00F1220F"/>
    <w:rsid w:val="00F407B0"/>
    <w:rsid w:val="00F51288"/>
    <w:rsid w:val="00FC4F11"/>
    <w:rsid w:val="00FD19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F55B"/>
  <w15:chartTrackingRefBased/>
  <w15:docId w15:val="{368B022F-F5CD-4D53-8B30-50E19941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288"/>
    <w:pPr>
      <w:spacing w:after="0" w:line="240" w:lineRule="auto"/>
    </w:pPr>
    <w:rPr>
      <w:rFonts w:ascii="Times New Roman" w:hAnsi="Times New Roman" w:cs="Times New Roman"/>
      <w:sz w:val="24"/>
      <w:szCs w:val="24"/>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288"/>
    <w:rPr>
      <w:color w:val="0000FF"/>
      <w:u w:val="single"/>
    </w:rPr>
  </w:style>
  <w:style w:type="paragraph" w:styleId="ListParagraph">
    <w:name w:val="List Paragraph"/>
    <w:basedOn w:val="Normal"/>
    <w:uiPriority w:val="34"/>
    <w:qFormat/>
    <w:rsid w:val="00DE63BF"/>
    <w:pPr>
      <w:ind w:left="720"/>
      <w:contextualSpacing/>
    </w:pPr>
    <w:rPr>
      <w:rFonts w:eastAsia="Times New Roman"/>
    </w:rPr>
  </w:style>
  <w:style w:type="paragraph" w:styleId="BalloonText">
    <w:name w:val="Balloon Text"/>
    <w:basedOn w:val="Normal"/>
    <w:link w:val="BalloonTextChar"/>
    <w:uiPriority w:val="99"/>
    <w:semiHidden/>
    <w:unhideWhenUsed/>
    <w:rsid w:val="006E22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26A"/>
    <w:rPr>
      <w:rFonts w:ascii="Segoe UI" w:hAnsi="Segoe UI" w:cs="Segoe UI"/>
      <w:sz w:val="18"/>
      <w:szCs w:val="1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37008">
      <w:bodyDiv w:val="1"/>
      <w:marLeft w:val="0"/>
      <w:marRight w:val="0"/>
      <w:marTop w:val="0"/>
      <w:marBottom w:val="0"/>
      <w:divBdr>
        <w:top w:val="none" w:sz="0" w:space="0" w:color="auto"/>
        <w:left w:val="none" w:sz="0" w:space="0" w:color="auto"/>
        <w:bottom w:val="none" w:sz="0" w:space="0" w:color="auto"/>
        <w:right w:val="none" w:sz="0" w:space="0" w:color="auto"/>
      </w:divBdr>
    </w:div>
    <w:div w:id="850948748">
      <w:bodyDiv w:val="1"/>
      <w:marLeft w:val="0"/>
      <w:marRight w:val="0"/>
      <w:marTop w:val="0"/>
      <w:marBottom w:val="0"/>
      <w:divBdr>
        <w:top w:val="none" w:sz="0" w:space="0" w:color="auto"/>
        <w:left w:val="none" w:sz="0" w:space="0" w:color="auto"/>
        <w:bottom w:val="none" w:sz="0" w:space="0" w:color="auto"/>
        <w:right w:val="none" w:sz="0" w:space="0" w:color="auto"/>
      </w:divBdr>
    </w:div>
    <w:div w:id="915435241">
      <w:bodyDiv w:val="1"/>
      <w:marLeft w:val="0"/>
      <w:marRight w:val="0"/>
      <w:marTop w:val="0"/>
      <w:marBottom w:val="0"/>
      <w:divBdr>
        <w:top w:val="none" w:sz="0" w:space="0" w:color="auto"/>
        <w:left w:val="none" w:sz="0" w:space="0" w:color="auto"/>
        <w:bottom w:val="none" w:sz="0" w:space="0" w:color="auto"/>
        <w:right w:val="none" w:sz="0" w:space="0" w:color="auto"/>
      </w:divBdr>
    </w:div>
    <w:div w:id="1325475586">
      <w:bodyDiv w:val="1"/>
      <w:marLeft w:val="0"/>
      <w:marRight w:val="0"/>
      <w:marTop w:val="0"/>
      <w:marBottom w:val="0"/>
      <w:divBdr>
        <w:top w:val="none" w:sz="0" w:space="0" w:color="auto"/>
        <w:left w:val="none" w:sz="0" w:space="0" w:color="auto"/>
        <w:bottom w:val="none" w:sz="0" w:space="0" w:color="auto"/>
        <w:right w:val="none" w:sz="0" w:space="0" w:color="auto"/>
      </w:divBdr>
    </w:div>
    <w:div w:id="1349985944">
      <w:bodyDiv w:val="1"/>
      <w:marLeft w:val="0"/>
      <w:marRight w:val="0"/>
      <w:marTop w:val="0"/>
      <w:marBottom w:val="0"/>
      <w:divBdr>
        <w:top w:val="none" w:sz="0" w:space="0" w:color="auto"/>
        <w:left w:val="none" w:sz="0" w:space="0" w:color="auto"/>
        <w:bottom w:val="none" w:sz="0" w:space="0" w:color="auto"/>
        <w:right w:val="none" w:sz="0" w:space="0" w:color="auto"/>
      </w:divBdr>
    </w:div>
    <w:div w:id="1510634598">
      <w:bodyDiv w:val="1"/>
      <w:marLeft w:val="0"/>
      <w:marRight w:val="0"/>
      <w:marTop w:val="0"/>
      <w:marBottom w:val="0"/>
      <w:divBdr>
        <w:top w:val="none" w:sz="0" w:space="0" w:color="auto"/>
        <w:left w:val="none" w:sz="0" w:space="0" w:color="auto"/>
        <w:bottom w:val="none" w:sz="0" w:space="0" w:color="auto"/>
        <w:right w:val="none" w:sz="0" w:space="0" w:color="auto"/>
      </w:divBdr>
    </w:div>
    <w:div w:id="1717848134">
      <w:bodyDiv w:val="1"/>
      <w:marLeft w:val="0"/>
      <w:marRight w:val="0"/>
      <w:marTop w:val="0"/>
      <w:marBottom w:val="0"/>
      <w:divBdr>
        <w:top w:val="none" w:sz="0" w:space="0" w:color="auto"/>
        <w:left w:val="none" w:sz="0" w:space="0" w:color="auto"/>
        <w:bottom w:val="none" w:sz="0" w:space="0" w:color="auto"/>
        <w:right w:val="none" w:sz="0" w:space="0" w:color="auto"/>
      </w:divBdr>
    </w:div>
    <w:div w:id="2076706381">
      <w:bodyDiv w:val="1"/>
      <w:marLeft w:val="0"/>
      <w:marRight w:val="0"/>
      <w:marTop w:val="0"/>
      <w:marBottom w:val="0"/>
      <w:divBdr>
        <w:top w:val="none" w:sz="0" w:space="0" w:color="auto"/>
        <w:left w:val="none" w:sz="0" w:space="0" w:color="auto"/>
        <w:bottom w:val="none" w:sz="0" w:space="0" w:color="auto"/>
        <w:right w:val="none" w:sz="0" w:space="0" w:color="auto"/>
      </w:divBdr>
      <w:divsChild>
        <w:div w:id="1244028472">
          <w:marLeft w:val="562"/>
          <w:marRight w:val="0"/>
          <w:marTop w:val="200"/>
          <w:marBottom w:val="0"/>
          <w:divBdr>
            <w:top w:val="none" w:sz="0" w:space="0" w:color="auto"/>
            <w:left w:val="none" w:sz="0" w:space="0" w:color="auto"/>
            <w:bottom w:val="none" w:sz="0" w:space="0" w:color="auto"/>
            <w:right w:val="none" w:sz="0" w:space="0" w:color="auto"/>
          </w:divBdr>
        </w:div>
        <w:div w:id="1359576303">
          <w:marLeft w:val="562"/>
          <w:marRight w:val="0"/>
          <w:marTop w:val="200"/>
          <w:marBottom w:val="0"/>
          <w:divBdr>
            <w:top w:val="none" w:sz="0" w:space="0" w:color="auto"/>
            <w:left w:val="none" w:sz="0" w:space="0" w:color="auto"/>
            <w:bottom w:val="none" w:sz="0" w:space="0" w:color="auto"/>
            <w:right w:val="none" w:sz="0" w:space="0" w:color="auto"/>
          </w:divBdr>
        </w:div>
        <w:div w:id="1403522401">
          <w:marLeft w:val="562"/>
          <w:marRight w:val="0"/>
          <w:marTop w:val="200"/>
          <w:marBottom w:val="0"/>
          <w:divBdr>
            <w:top w:val="none" w:sz="0" w:space="0" w:color="auto"/>
            <w:left w:val="none" w:sz="0" w:space="0" w:color="auto"/>
            <w:bottom w:val="none" w:sz="0" w:space="0" w:color="auto"/>
            <w:right w:val="none" w:sz="0" w:space="0" w:color="auto"/>
          </w:divBdr>
        </w:div>
        <w:div w:id="1974407988">
          <w:marLeft w:val="562"/>
          <w:marRight w:val="0"/>
          <w:marTop w:val="200"/>
          <w:marBottom w:val="0"/>
          <w:divBdr>
            <w:top w:val="none" w:sz="0" w:space="0" w:color="auto"/>
            <w:left w:val="none" w:sz="0" w:space="0" w:color="auto"/>
            <w:bottom w:val="none" w:sz="0" w:space="0" w:color="auto"/>
            <w:right w:val="none" w:sz="0" w:space="0" w:color="auto"/>
          </w:divBdr>
        </w:div>
        <w:div w:id="1381320203">
          <w:marLeft w:val="562"/>
          <w:marRight w:val="0"/>
          <w:marTop w:val="200"/>
          <w:marBottom w:val="0"/>
          <w:divBdr>
            <w:top w:val="none" w:sz="0" w:space="0" w:color="auto"/>
            <w:left w:val="none" w:sz="0" w:space="0" w:color="auto"/>
            <w:bottom w:val="none" w:sz="0" w:space="0" w:color="auto"/>
            <w:right w:val="none" w:sz="0" w:space="0" w:color="auto"/>
          </w:divBdr>
        </w:div>
        <w:div w:id="966273564">
          <w:marLeft w:val="562"/>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l.be" TargetMode="External"/><Relationship Id="rId3" Type="http://schemas.openxmlformats.org/officeDocument/2006/relationships/settings" Target="settings.xml"/><Relationship Id="rId7" Type="http://schemas.openxmlformats.org/officeDocument/2006/relationships/hyperlink" Target="mailto:els.swinnen@stfra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en.vanhoegaerden@ucll.be" TargetMode="External"/><Relationship Id="rId5" Type="http://schemas.openxmlformats.org/officeDocument/2006/relationships/hyperlink" Target="mailto:karen.vansteenkiste@ucll.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726</Words>
  <Characters>3993</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UC Leuven-Limburg</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Smolders</dc:creator>
  <cp:keywords/>
  <dc:description/>
  <cp:lastModifiedBy>Kristien Van Hoegaerden</cp:lastModifiedBy>
  <cp:revision>10</cp:revision>
  <dcterms:created xsi:type="dcterms:W3CDTF">2018-03-06T08:12:00Z</dcterms:created>
  <dcterms:modified xsi:type="dcterms:W3CDTF">2018-03-12T12:53:00Z</dcterms:modified>
</cp:coreProperties>
</file>